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71F" w:rsidRDefault="0042571F" w:rsidP="00425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71F">
        <w:rPr>
          <w:rFonts w:ascii="Times New Roman" w:hAnsi="Times New Roman" w:cs="Times New Roman"/>
          <w:b/>
          <w:bCs/>
          <w:sz w:val="24"/>
          <w:szCs w:val="24"/>
        </w:rPr>
        <w:t>Klauzula informacyjna dla ubiegającego się o świadczenie dobry start</w:t>
      </w:r>
    </w:p>
    <w:p w:rsidR="00E07BFA" w:rsidRPr="0042571F" w:rsidRDefault="00E07BFA" w:rsidP="00425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571F" w:rsidRDefault="0042571F" w:rsidP="0042571F">
      <w:p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 xml:space="preserve">Zgodnie z art. 13 ust. 1-2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2571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71F">
        <w:rPr>
          <w:rFonts w:ascii="Times New Roman" w:hAnsi="Times New Roman" w:cs="Times New Roman"/>
          <w:sz w:val="24"/>
          <w:szCs w:val="24"/>
        </w:rPr>
        <w:t>27.04.2016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71F">
        <w:rPr>
          <w:rFonts w:ascii="Times New Roman" w:hAnsi="Times New Roman" w:cs="Times New Roman"/>
          <w:sz w:val="24"/>
          <w:szCs w:val="24"/>
        </w:rPr>
        <w:t>przetwarzaniem danych osobowych iw sprawie swobodnego przepływu takich danych oraz uchylenia dyrektywy 95/46/WE (ogólne rozporządzenie o ochronie danych) (</w:t>
      </w:r>
      <w:proofErr w:type="spellStart"/>
      <w:r w:rsidRPr="0042571F">
        <w:rPr>
          <w:rFonts w:ascii="Times New Roman" w:hAnsi="Times New Roman" w:cs="Times New Roman"/>
          <w:sz w:val="24"/>
          <w:szCs w:val="24"/>
        </w:rPr>
        <w:t>Dz.Urz</w:t>
      </w:r>
      <w:proofErr w:type="spellEnd"/>
      <w:r w:rsidRPr="0042571F">
        <w:rPr>
          <w:rFonts w:ascii="Times New Roman" w:hAnsi="Times New Roman" w:cs="Times New Roman"/>
          <w:sz w:val="24"/>
          <w:szCs w:val="24"/>
        </w:rPr>
        <w:t>. UE L 119, s. 1) – dalej RODO - informujemy, że:</w:t>
      </w:r>
    </w:p>
    <w:p w:rsidR="00A624CC" w:rsidRPr="003357FC" w:rsidRDefault="00A624CC" w:rsidP="003357F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Kierownik Gminnego Ośrodka Pomocy Społecznej w </w:t>
      </w:r>
      <w:r w:rsidR="003357FC">
        <w:rPr>
          <w:rFonts w:ascii="Times New Roman" w:hAnsi="Times New Roman" w:cs="Times New Roman"/>
          <w:sz w:val="24"/>
          <w:szCs w:val="24"/>
        </w:rPr>
        <w:t>Jeziorach Wielkich</w:t>
      </w:r>
      <w:r>
        <w:rPr>
          <w:rFonts w:ascii="Times New Roman" w:hAnsi="Times New Roman" w:cs="Times New Roman"/>
          <w:sz w:val="24"/>
          <w:szCs w:val="24"/>
        </w:rPr>
        <w:t xml:space="preserve"> z siedzibą: </w:t>
      </w:r>
      <w:r w:rsidR="003357FC" w:rsidRPr="003357FC">
        <w:rPr>
          <w:rFonts w:ascii="Times New Roman" w:hAnsi="Times New Roman" w:cs="Times New Roman"/>
          <w:sz w:val="24"/>
          <w:szCs w:val="24"/>
        </w:rPr>
        <w:t>Jeziora Wielkie 106/4</w:t>
      </w:r>
      <w:r w:rsidR="003357FC">
        <w:rPr>
          <w:rFonts w:ascii="Times New Roman" w:hAnsi="Times New Roman" w:cs="Times New Roman"/>
          <w:sz w:val="24"/>
          <w:szCs w:val="24"/>
        </w:rPr>
        <w:t xml:space="preserve">,                              </w:t>
      </w:r>
      <w:r w:rsidR="003357FC" w:rsidRPr="003357FC">
        <w:rPr>
          <w:rFonts w:ascii="Times New Roman" w:hAnsi="Times New Roman" w:cs="Times New Roman"/>
          <w:sz w:val="24"/>
          <w:szCs w:val="24"/>
        </w:rPr>
        <w:t>88-324 Jeziora Wielkie</w:t>
      </w:r>
      <w:bookmarkEnd w:id="0"/>
      <w:r w:rsidRPr="003357FC">
        <w:rPr>
          <w:rFonts w:ascii="Times New Roman" w:hAnsi="Times New Roman" w:cs="Times New Roman"/>
          <w:sz w:val="24"/>
          <w:szCs w:val="24"/>
        </w:rPr>
        <w:t>.</w:t>
      </w:r>
    </w:p>
    <w:p w:rsidR="00A624CC" w:rsidRDefault="00A624CC" w:rsidP="00A624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B36">
        <w:rPr>
          <w:rFonts w:ascii="Times New Roman" w:hAnsi="Times New Roman" w:cs="Times New Roman"/>
          <w:sz w:val="24"/>
          <w:szCs w:val="24"/>
        </w:rPr>
        <w:t xml:space="preserve">Inspektorem Ochrony Danych Osobowych jest Pani Ewa Galińska, tel. 531 641 425,                 e-mail: </w:t>
      </w:r>
      <w:hyperlink r:id="rId5" w:history="1">
        <w:r w:rsidRPr="001E0B36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</w:p>
    <w:p w:rsidR="0042571F" w:rsidRPr="00A624CC" w:rsidRDefault="00A624CC" w:rsidP="00A624C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18EA">
        <w:rPr>
          <w:rFonts w:ascii="Times New Roman" w:hAnsi="Times New Roman" w:cs="Times New Roman"/>
          <w:sz w:val="24"/>
          <w:szCs w:val="24"/>
        </w:rPr>
        <w:t xml:space="preserve">Przetwarzanie Pani/Pana danych osobowych jest niezbędne do wypełnienia obowiązku prawnego ciążącego na administratorze -art. 6 ust. 1 lit. c </w:t>
      </w:r>
      <w:r>
        <w:rPr>
          <w:rFonts w:ascii="Times New Roman" w:hAnsi="Times New Roman" w:cs="Times New Roman"/>
          <w:sz w:val="24"/>
          <w:szCs w:val="24"/>
        </w:rPr>
        <w:t>i art. 9 ust. 2 lit. b RODO</w:t>
      </w:r>
      <w:r w:rsidR="00E07B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2571F" w:rsidRPr="00A624CC">
        <w:rPr>
          <w:rFonts w:ascii="Times New Roman" w:hAnsi="Times New Roman" w:cs="Times New Roman"/>
          <w:sz w:val="24"/>
          <w:szCs w:val="24"/>
        </w:rPr>
        <w:t>w celu rozpatrzenia wniosku o ustalenie prawa do świadczenia dobry start oraz jego wypłaty na podstawie obowiązku</w:t>
      </w:r>
      <w:r>
        <w:rPr>
          <w:rFonts w:ascii="Times New Roman" w:hAnsi="Times New Roman" w:cs="Times New Roman"/>
          <w:sz w:val="24"/>
          <w:szCs w:val="24"/>
        </w:rPr>
        <w:t xml:space="preserve"> wynikającego</w:t>
      </w:r>
      <w:r w:rsidR="0042571F" w:rsidRPr="00A624CC">
        <w:rPr>
          <w:rFonts w:ascii="Times New Roman" w:hAnsi="Times New Roman" w:cs="Times New Roman"/>
          <w:sz w:val="24"/>
          <w:szCs w:val="24"/>
        </w:rPr>
        <w:t xml:space="preserve"> z §10 Rozporządzenia Rady Ministrów z dnia 30 maja 2018 r. w sprawie szczegółowych warunków realizacji rządowego programu ,,Dobry start’’, a następnie w celach archiwalnych (ustawa z dnia 14 lipca 1983 r.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571F" w:rsidRPr="00A624CC">
        <w:rPr>
          <w:rFonts w:ascii="Times New Roman" w:hAnsi="Times New Roman" w:cs="Times New Roman"/>
          <w:sz w:val="24"/>
          <w:szCs w:val="24"/>
        </w:rPr>
        <w:t>narodowym zasobie archiwalnym i archiwach).</w:t>
      </w:r>
    </w:p>
    <w:p w:rsidR="0042571F" w:rsidRDefault="0042571F" w:rsidP="00425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 xml:space="preserve">Odbiorcami </w:t>
      </w:r>
      <w:r w:rsidR="00E07BFA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42571F">
        <w:rPr>
          <w:rFonts w:ascii="Times New Roman" w:hAnsi="Times New Roman" w:cs="Times New Roman"/>
          <w:sz w:val="24"/>
          <w:szCs w:val="24"/>
        </w:rPr>
        <w:t xml:space="preserve">danych osobowych są podmioty i osoby realizujące zadania </w:t>
      </w:r>
      <w:r w:rsidR="00E07BF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2571F">
        <w:rPr>
          <w:rFonts w:ascii="Times New Roman" w:hAnsi="Times New Roman" w:cs="Times New Roman"/>
          <w:sz w:val="24"/>
          <w:szCs w:val="24"/>
        </w:rPr>
        <w:t>w zakresie wspierania rodziny i systemu pieczy zastępczej. Dane osobowe mogą zostać ujawnione podmiotom przetwarzającym dane osobowe w imieniu Administratora wspomagającym funkcjonowanie systemów informatycznych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571F" w:rsidRDefault="0042571F" w:rsidP="00425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 xml:space="preserve">Dane osobowe będą przechowywane do czasu zakończenia sprawy, a następnie zgodnie z obowiązującą </w:t>
      </w:r>
      <w:r w:rsidR="002C3322">
        <w:rPr>
          <w:rFonts w:ascii="Times New Roman" w:hAnsi="Times New Roman" w:cs="Times New Roman"/>
          <w:sz w:val="24"/>
          <w:szCs w:val="24"/>
        </w:rPr>
        <w:t>Jednolitym Rzeczowym Wy</w:t>
      </w:r>
      <w:r w:rsidR="00514ADA">
        <w:rPr>
          <w:rFonts w:ascii="Times New Roman" w:hAnsi="Times New Roman" w:cs="Times New Roman"/>
          <w:sz w:val="24"/>
          <w:szCs w:val="24"/>
        </w:rPr>
        <w:t>k</w:t>
      </w:r>
      <w:r w:rsidR="002C3322">
        <w:rPr>
          <w:rFonts w:ascii="Times New Roman" w:hAnsi="Times New Roman" w:cs="Times New Roman"/>
          <w:sz w:val="24"/>
          <w:szCs w:val="24"/>
        </w:rPr>
        <w:t>azem Akt</w:t>
      </w:r>
      <w:r w:rsidRPr="0042571F">
        <w:rPr>
          <w:rFonts w:ascii="Times New Roman" w:hAnsi="Times New Roman" w:cs="Times New Roman"/>
          <w:sz w:val="24"/>
          <w:szCs w:val="24"/>
        </w:rPr>
        <w:t xml:space="preserve"> oraz przepisami o archiwizacji dokumentów.</w:t>
      </w:r>
    </w:p>
    <w:p w:rsidR="00514ADA" w:rsidRDefault="0042571F" w:rsidP="00425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>Zgodnie z RODO, przysługuje:</w:t>
      </w:r>
    </w:p>
    <w:p w:rsidR="00514ADA" w:rsidRDefault="0042571F" w:rsidP="00514A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>prawo dostępu do swoich danych osobowych;</w:t>
      </w:r>
    </w:p>
    <w:p w:rsidR="00514ADA" w:rsidRDefault="0042571F" w:rsidP="00514A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>prawo do sprostowania (poprawiania) danych;</w:t>
      </w:r>
    </w:p>
    <w:p w:rsidR="00514ADA" w:rsidRDefault="0042571F" w:rsidP="00514A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>prawo do ograniczenia przetwarzania danych;</w:t>
      </w:r>
    </w:p>
    <w:p w:rsidR="00514ADA" w:rsidRDefault="0042571F" w:rsidP="00514AD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>prawo do wniesienia skargi do organu nadzorczego – Prezesa Urzędu Ochrony Danych Osobowych - gdy uzna Pani/Pan, iż przetwarzanie danych osobowych Pani/Pana dotyczących narusza przepisy RODO.</w:t>
      </w:r>
    </w:p>
    <w:p w:rsidR="0042571F" w:rsidRPr="00E07BFA" w:rsidRDefault="00E07BFA" w:rsidP="00E07B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7BFA">
        <w:rPr>
          <w:rFonts w:ascii="Times New Roman" w:hAnsi="Times New Roman" w:cs="Times New Roman"/>
          <w:sz w:val="24"/>
          <w:szCs w:val="24"/>
        </w:rPr>
        <w:t xml:space="preserve">Nie przysługuje Pani/Panu </w:t>
      </w:r>
      <w:r w:rsidR="0042571F" w:rsidRPr="00E07BFA">
        <w:rPr>
          <w:rFonts w:ascii="Times New Roman" w:hAnsi="Times New Roman" w:cs="Times New Roman"/>
          <w:sz w:val="24"/>
          <w:szCs w:val="24"/>
        </w:rPr>
        <w:t>na podstawie art. 21 RODO prawo sprzeciwu, wobec przetwarzania danych osobowych, gdyż podstawą prawną przetwarzania danych osobowych jest art. 6 ust.1 lit. c</w:t>
      </w:r>
      <w:r w:rsidR="00124C53">
        <w:rPr>
          <w:rFonts w:ascii="Times New Roman" w:hAnsi="Times New Roman" w:cs="Times New Roman"/>
          <w:sz w:val="24"/>
          <w:szCs w:val="24"/>
        </w:rPr>
        <w:t xml:space="preserve"> RODO</w:t>
      </w:r>
      <w:r w:rsidR="0042571F" w:rsidRPr="00E07BFA">
        <w:rPr>
          <w:rFonts w:ascii="Times New Roman" w:hAnsi="Times New Roman" w:cs="Times New Roman"/>
          <w:sz w:val="24"/>
          <w:szCs w:val="24"/>
        </w:rPr>
        <w:t>.</w:t>
      </w:r>
    </w:p>
    <w:p w:rsidR="0042571F" w:rsidRDefault="0042571F" w:rsidP="00425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 xml:space="preserve">Podanie </w:t>
      </w:r>
      <w:r w:rsidR="00E07BFA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42571F">
        <w:rPr>
          <w:rFonts w:ascii="Times New Roman" w:hAnsi="Times New Roman" w:cs="Times New Roman"/>
          <w:sz w:val="24"/>
          <w:szCs w:val="24"/>
        </w:rPr>
        <w:t>danych</w:t>
      </w:r>
      <w:r w:rsidR="00E07BFA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42571F">
        <w:rPr>
          <w:rFonts w:ascii="Times New Roman" w:hAnsi="Times New Roman" w:cs="Times New Roman"/>
          <w:sz w:val="24"/>
          <w:szCs w:val="24"/>
        </w:rPr>
        <w:t xml:space="preserve"> jest wymogiem ustawowym. Osoba, której dane dotyczą jest zobowiązana do ich podania. Konsekwencją niepodania danych będzie pozostawienie sprawy bez rozpoznania.</w:t>
      </w:r>
    </w:p>
    <w:p w:rsidR="007E0A14" w:rsidRDefault="0042571F" w:rsidP="004257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571F">
        <w:rPr>
          <w:rFonts w:ascii="Times New Roman" w:hAnsi="Times New Roman" w:cs="Times New Roman"/>
          <w:sz w:val="24"/>
          <w:szCs w:val="24"/>
        </w:rPr>
        <w:t>Pani/Pana dane nie będą podlegały zautomatyzowanemu podejmowaniu decyzji, w tym profilowaniu, o którym mowa w art. 22 ust. 1 i 4 RODO</w:t>
      </w:r>
      <w:r w:rsidR="00E07BFA">
        <w:rPr>
          <w:rFonts w:ascii="Times New Roman" w:hAnsi="Times New Roman" w:cs="Times New Roman"/>
          <w:sz w:val="24"/>
          <w:szCs w:val="24"/>
        </w:rPr>
        <w:t>.</w:t>
      </w:r>
    </w:p>
    <w:p w:rsidR="00E07BFA" w:rsidRDefault="00E07BFA" w:rsidP="00E07B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07BFA" w:rsidRDefault="00E07BFA" w:rsidP="00E07BF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E07BFA" w:rsidRDefault="00E07BFA" w:rsidP="00E07BFA">
      <w:pPr>
        <w:pStyle w:val="Akapitzlist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07BFA" w:rsidRPr="00E07BFA" w:rsidRDefault="00E07BFA" w:rsidP="00E07BFA">
      <w:pPr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E07BFA">
        <w:rPr>
          <w:rFonts w:ascii="Times New Roman" w:hAnsi="Times New Roman" w:cs="Times New Roman"/>
          <w:sz w:val="20"/>
          <w:szCs w:val="20"/>
        </w:rPr>
        <w:t>( Data i podpis )</w:t>
      </w:r>
    </w:p>
    <w:sectPr w:rsidR="00E07BFA" w:rsidRPr="00E07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F3B63"/>
    <w:multiLevelType w:val="hybridMultilevel"/>
    <w:tmpl w:val="2FE278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212DD1"/>
    <w:multiLevelType w:val="hybridMultilevel"/>
    <w:tmpl w:val="DD56C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F6BDD"/>
    <w:multiLevelType w:val="hybridMultilevel"/>
    <w:tmpl w:val="547C8B5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1F"/>
    <w:rsid w:val="00124C53"/>
    <w:rsid w:val="002C3322"/>
    <w:rsid w:val="003357FC"/>
    <w:rsid w:val="0042571F"/>
    <w:rsid w:val="00452ACC"/>
    <w:rsid w:val="00514ADA"/>
    <w:rsid w:val="00577832"/>
    <w:rsid w:val="007E0A14"/>
    <w:rsid w:val="00A624CC"/>
    <w:rsid w:val="00E0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9D83"/>
  <w15:chartTrackingRefBased/>
  <w15:docId w15:val="{CD435535-39F3-4C40-A949-BB328761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7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24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Przybyla</dc:creator>
  <cp:keywords/>
  <dc:description/>
  <cp:lastModifiedBy>Abi</cp:lastModifiedBy>
  <cp:revision>2</cp:revision>
  <dcterms:created xsi:type="dcterms:W3CDTF">2019-06-28T09:54:00Z</dcterms:created>
  <dcterms:modified xsi:type="dcterms:W3CDTF">2019-06-28T09:54:00Z</dcterms:modified>
</cp:coreProperties>
</file>